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C" w:rsidRDefault="008071D5">
      <w:pPr>
        <w:jc w:val="center"/>
        <w:rPr>
          <w:sz w:val="22"/>
        </w:rPr>
      </w:pPr>
      <w:r>
        <w:rPr>
          <w:noProof/>
          <w:sz w:val="22"/>
          <w:lang w:eastAsia="it-IT"/>
        </w:rPr>
        <w:drawing>
          <wp:inline distT="0" distB="0" distL="0" distR="0">
            <wp:extent cx="1416050" cy="75755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5" r="-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8C" w:rsidRDefault="008071D5">
      <w:pPr>
        <w:rPr>
          <w:sz w:val="22"/>
        </w:rPr>
      </w:pPr>
      <w:r>
        <w:tab/>
      </w:r>
    </w:p>
    <w:p w:rsidR="00E60B8C" w:rsidRDefault="008071D5">
      <w:pPr>
        <w:pStyle w:val="Default"/>
        <w:ind w:firstLine="708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DIVISIONE PROMOZIONE COMMERCIO E OPI</w:t>
      </w:r>
    </w:p>
    <w:p w:rsidR="00E60B8C" w:rsidRDefault="00E60B8C">
      <w:pPr>
        <w:jc w:val="both"/>
        <w:rPr>
          <w:color w:val="002060"/>
          <w:sz w:val="22"/>
          <w:szCs w:val="20"/>
        </w:rPr>
      </w:pPr>
    </w:p>
    <w:p w:rsidR="00E60B8C" w:rsidRDefault="00E60B8C">
      <w:pPr>
        <w:rPr>
          <w:sz w:val="22"/>
        </w:rPr>
      </w:pPr>
    </w:p>
    <w:p w:rsidR="00E60B8C" w:rsidRDefault="008071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>. 1 (fac-simile istanza)</w:t>
      </w:r>
    </w:p>
    <w:p w:rsidR="00E60B8C" w:rsidRDefault="00E60B8C">
      <w:pPr>
        <w:jc w:val="right"/>
        <w:rPr>
          <w:b/>
          <w:bCs/>
        </w:rPr>
      </w:pPr>
    </w:p>
    <w:p w:rsidR="00E60B8C" w:rsidRDefault="008071D5">
      <w:pPr>
        <w:pStyle w:val="Titolo1"/>
        <w:jc w:val="both"/>
      </w:pPr>
      <w:r>
        <w:t>Istanza  per l’accompagnamento nell’organizzazione del mercato periodico tematico “Eccellenza Artigiana”</w:t>
      </w:r>
    </w:p>
    <w:p w:rsidR="00E60B8C" w:rsidRDefault="00E60B8C">
      <w:pPr>
        <w:pStyle w:val="Titolo1"/>
      </w:pPr>
    </w:p>
    <w:p w:rsidR="00E60B8C" w:rsidRDefault="00E60B8C"/>
    <w:p w:rsidR="00E60B8C" w:rsidRDefault="0080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Marca da bollo</w:t>
      </w:r>
    </w:p>
    <w:p w:rsidR="00E60B8C" w:rsidRDefault="008071D5">
      <w:pPr>
        <w:pStyle w:val="Titolo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Euro 16,00</w:t>
      </w:r>
    </w:p>
    <w:p w:rsidR="00E60B8C" w:rsidRDefault="00E60B8C">
      <w:pPr>
        <w:rPr>
          <w:sz w:val="20"/>
          <w:szCs w:val="20"/>
        </w:rPr>
      </w:pPr>
    </w:p>
    <w:p w:rsidR="00E60B8C" w:rsidRDefault="00E60B8C">
      <w:pPr>
        <w:rPr>
          <w:sz w:val="20"/>
          <w:szCs w:val="20"/>
        </w:rPr>
      </w:pPr>
    </w:p>
    <w:p w:rsidR="00E60B8C" w:rsidRDefault="008071D5">
      <w:pPr>
        <w:pStyle w:val="Titolo2"/>
      </w:pPr>
      <w:r>
        <w:t>Alla Città di Torino</w:t>
      </w:r>
    </w:p>
    <w:p w:rsidR="00E60B8C" w:rsidRDefault="00E60B8C">
      <w:pPr>
        <w:rPr>
          <w:i/>
          <w:iCs/>
        </w:rPr>
      </w:pPr>
    </w:p>
    <w:p w:rsidR="00E60B8C" w:rsidRDefault="008071D5">
      <w:pPr>
        <w:rPr>
          <w:i/>
          <w:iCs/>
        </w:rPr>
      </w:pPr>
      <w:r>
        <w:rPr>
          <w:i/>
          <w:iCs/>
        </w:rPr>
        <w:t>Il/la sottoscritto/a …………………………………………………………………………………………….….</w:t>
      </w:r>
    </w:p>
    <w:p w:rsidR="00E60B8C" w:rsidRDefault="008071D5">
      <w:pPr>
        <w:pStyle w:val="Corpotesto"/>
      </w:pPr>
      <w:r>
        <w:t>Legale rappresentante di ………………………………………………………………………………………..</w:t>
      </w:r>
    </w:p>
    <w:p w:rsidR="00E60B8C" w:rsidRDefault="008071D5">
      <w:pPr>
        <w:rPr>
          <w:i/>
          <w:iCs/>
        </w:rPr>
      </w:pPr>
      <w:r>
        <w:rPr>
          <w:i/>
          <w:iCs/>
        </w:rPr>
        <w:t>Con sede in ………………………………………………………………………………………………………..</w:t>
      </w:r>
    </w:p>
    <w:p w:rsidR="00E60B8C" w:rsidRDefault="008071D5">
      <w:pPr>
        <w:rPr>
          <w:i/>
          <w:iCs/>
        </w:rPr>
      </w:pPr>
      <w:r>
        <w:rPr>
          <w:i/>
          <w:iCs/>
        </w:rPr>
        <w:t>Indirizzo …………………………………………………………………………………………………………...</w:t>
      </w:r>
    </w:p>
    <w:p w:rsidR="00F17398" w:rsidRDefault="00F17398">
      <w:pPr>
        <w:rPr>
          <w:i/>
          <w:iCs/>
        </w:rPr>
      </w:pPr>
      <w:r>
        <w:rPr>
          <w:i/>
          <w:iCs/>
        </w:rPr>
        <w:t>Codice fiscale e/o Partita IVA…………………………………………………………………………………..</w:t>
      </w:r>
    </w:p>
    <w:p w:rsidR="00E60B8C" w:rsidRDefault="008071D5">
      <w:pPr>
        <w:rPr>
          <w:i/>
          <w:iCs/>
        </w:rPr>
      </w:pPr>
      <w:r>
        <w:rPr>
          <w:i/>
          <w:iCs/>
        </w:rPr>
        <w:t>Tel. …………………………………………………………………………………………………………………</w:t>
      </w:r>
    </w:p>
    <w:p w:rsidR="00E60B8C" w:rsidRDefault="008071D5">
      <w:pPr>
        <w:rPr>
          <w:i/>
          <w:iCs/>
        </w:rPr>
      </w:pPr>
      <w:r>
        <w:rPr>
          <w:i/>
          <w:iCs/>
        </w:rPr>
        <w:t>e - mail …………………...………………………………………………………………………………………..</w:t>
      </w:r>
    </w:p>
    <w:p w:rsidR="00E60B8C" w:rsidRDefault="008071D5">
      <w:pPr>
        <w:rPr>
          <w:i/>
          <w:iCs/>
        </w:rPr>
      </w:pPr>
      <w:r>
        <w:rPr>
          <w:i/>
          <w:iCs/>
        </w:rPr>
        <w:t>PEC…………………………………………………………………………………………………………………</w:t>
      </w:r>
    </w:p>
    <w:p w:rsidR="00E60B8C" w:rsidRDefault="00E60B8C">
      <w:pPr>
        <w:rPr>
          <w:i/>
          <w:iCs/>
        </w:rPr>
      </w:pPr>
    </w:p>
    <w:p w:rsidR="00E60B8C" w:rsidRDefault="008071D5">
      <w:pPr>
        <w:pStyle w:val="Titolo2"/>
      </w:pPr>
      <w:r>
        <w:t>Presenta istanza di partecipazione</w:t>
      </w:r>
    </w:p>
    <w:p w:rsidR="00E60B8C" w:rsidRDefault="00E60B8C">
      <w:pPr>
        <w:jc w:val="center"/>
      </w:pPr>
    </w:p>
    <w:p w:rsidR="00E60B8C" w:rsidRDefault="008071D5">
      <w:pPr>
        <w:pStyle w:val="Corpotesto"/>
      </w:pPr>
      <w:r>
        <w:t>al Bando per l’individuazione del soggetto attuatore per la realizzazione del Mercato Periodico previsto (indicare localizzazione e tema)</w:t>
      </w:r>
    </w:p>
    <w:p w:rsidR="00E60B8C" w:rsidRDefault="008071D5">
      <w:pPr>
        <w:pStyle w:val="Corpotesto"/>
      </w:pPr>
      <w:r>
        <w:t xml:space="preserve">         …………………………………………………………………………………………………………..</w:t>
      </w:r>
    </w:p>
    <w:p w:rsidR="00E60B8C" w:rsidRDefault="00E60B8C">
      <w:pPr>
        <w:rPr>
          <w:i/>
          <w:iCs/>
        </w:rPr>
      </w:pPr>
    </w:p>
    <w:p w:rsidR="00E60B8C" w:rsidRDefault="00E60B8C">
      <w:pPr>
        <w:rPr>
          <w:i/>
          <w:iCs/>
        </w:rPr>
      </w:pPr>
    </w:p>
    <w:p w:rsidR="00E60B8C" w:rsidRDefault="008071D5">
      <w:pPr>
        <w:pStyle w:val="Titolo2"/>
      </w:pPr>
      <w:r>
        <w:t>Allega</w:t>
      </w:r>
    </w:p>
    <w:p w:rsidR="00E60B8C" w:rsidRDefault="00E60B8C">
      <w:pPr>
        <w:jc w:val="center"/>
        <w:rPr>
          <w:b/>
          <w:bCs/>
          <w:i/>
          <w:iCs/>
        </w:rPr>
      </w:pPr>
    </w:p>
    <w:p w:rsidR="00E60B8C" w:rsidRDefault="008071D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Fotocopia documento identità del sottoscrittore</w:t>
      </w:r>
      <w:r w:rsidR="00F17398">
        <w:rPr>
          <w:i/>
          <w:iCs/>
        </w:rPr>
        <w:t xml:space="preserve"> e copia del permesso di soggiorno in corso di validità per i cittadini non comunitari</w:t>
      </w:r>
    </w:p>
    <w:p w:rsidR="00E60B8C" w:rsidRDefault="008071D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Curriculum dettagliato</w:t>
      </w:r>
    </w:p>
    <w:p w:rsidR="00E60B8C" w:rsidRDefault="008071D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Atto costitutivo</w:t>
      </w:r>
    </w:p>
    <w:p w:rsidR="00E60B8C" w:rsidRDefault="008071D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Statuto</w:t>
      </w:r>
      <w:r w:rsidR="003113A7">
        <w:rPr>
          <w:i/>
          <w:iCs/>
        </w:rPr>
        <w:t xml:space="preserve"> vigente</w:t>
      </w:r>
    </w:p>
    <w:p w:rsidR="00E60B8C" w:rsidRDefault="008071D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Codice di autoregolamentazione specifico del mercato periodico tematico </w:t>
      </w:r>
    </w:p>
    <w:p w:rsidR="006A429D" w:rsidRDefault="006A429D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Copia della ricevuta di presentazione del modello di comunicazione dei dati e delle notizie rilevanti ai fini del controllo fiscale (modello EAS) ovvero indicazione dell’espressa previsione normativa di esclusione da tale obbligo</w:t>
      </w:r>
    </w:p>
    <w:p w:rsidR="009B0275" w:rsidRDefault="009B0275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Autocertificazione</w:t>
      </w:r>
      <w:r w:rsidR="00927B8B" w:rsidRPr="00927B8B">
        <w:rPr>
          <w:i/>
          <w:iCs/>
        </w:rPr>
        <w:t xml:space="preserve"> </w:t>
      </w:r>
      <w:r w:rsidR="00927B8B">
        <w:rPr>
          <w:i/>
          <w:iCs/>
        </w:rPr>
        <w:t>di regolarità fiscale</w:t>
      </w:r>
      <w:r>
        <w:rPr>
          <w:i/>
          <w:iCs/>
        </w:rPr>
        <w:t xml:space="preserve"> tramite dichiarazione conforme alle previsioni di cui al</w:t>
      </w:r>
      <w:r w:rsidR="00927B8B">
        <w:rPr>
          <w:i/>
          <w:iCs/>
        </w:rPr>
        <w:t xml:space="preserve">l’art. 30 del </w:t>
      </w:r>
      <w:r>
        <w:rPr>
          <w:i/>
          <w:iCs/>
        </w:rPr>
        <w:t>D.P.R. 28.12.2008 n. 185</w:t>
      </w:r>
      <w:r w:rsidR="00927B8B">
        <w:rPr>
          <w:i/>
          <w:iCs/>
        </w:rPr>
        <w:t>,</w:t>
      </w:r>
      <w:r>
        <w:rPr>
          <w:i/>
          <w:iCs/>
        </w:rPr>
        <w:t xml:space="preserve"> convertito</w:t>
      </w:r>
      <w:r w:rsidR="00927B8B">
        <w:rPr>
          <w:i/>
          <w:iCs/>
        </w:rPr>
        <w:t xml:space="preserve"> con modifiche dalla legge 2/2009</w:t>
      </w:r>
      <w:r>
        <w:rPr>
          <w:i/>
          <w:iCs/>
        </w:rPr>
        <w:t xml:space="preserve"> </w:t>
      </w:r>
    </w:p>
    <w:p w:rsidR="009B0275" w:rsidRDefault="009B0275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Attestazioni, meglio indicate nell’avviso, di regolarità contributiva</w:t>
      </w:r>
    </w:p>
    <w:p w:rsidR="009B0275" w:rsidRDefault="009B0275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Visura camerale in corso di validità</w:t>
      </w:r>
    </w:p>
    <w:p w:rsidR="00241462" w:rsidRPr="00241462" w:rsidRDefault="003113A7" w:rsidP="00241462">
      <w:pPr>
        <w:widowControl w:val="0"/>
        <w:numPr>
          <w:ilvl w:val="0"/>
          <w:numId w:val="5"/>
        </w:numPr>
        <w:suppressAutoHyphens w:val="0"/>
        <w:autoSpaceDE w:val="0"/>
        <w:spacing w:line="276" w:lineRule="auto"/>
        <w:jc w:val="both"/>
        <w:rPr>
          <w:rFonts w:ascii="Times" w:eastAsia="Times" w:hAnsi="Times"/>
        </w:rPr>
      </w:pPr>
      <w:r>
        <w:rPr>
          <w:i/>
          <w:iCs/>
        </w:rPr>
        <w:t>Progetto (</w:t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>. 2</w:t>
      </w:r>
      <w:r w:rsidR="008071D5">
        <w:rPr>
          <w:i/>
          <w:iCs/>
        </w:rPr>
        <w:t>)</w:t>
      </w:r>
      <w:r w:rsidR="00927B8B">
        <w:rPr>
          <w:i/>
          <w:iCs/>
        </w:rPr>
        <w:t xml:space="preserve"> co</w:t>
      </w:r>
      <w:r w:rsidR="00F17398">
        <w:rPr>
          <w:i/>
          <w:iCs/>
        </w:rPr>
        <w:t>mprensivo dei</w:t>
      </w:r>
      <w:r w:rsidR="00927B8B">
        <w:rPr>
          <w:i/>
          <w:iCs/>
        </w:rPr>
        <w:t xml:space="preserve"> relativi allegati (scheda riassuntiva di progetto, relazi</w:t>
      </w:r>
      <w:r w:rsidR="00927B8B">
        <w:rPr>
          <w:i/>
          <w:iCs/>
        </w:rPr>
        <w:t>o</w:t>
      </w:r>
      <w:r w:rsidR="00927B8B">
        <w:rPr>
          <w:i/>
          <w:iCs/>
        </w:rPr>
        <w:t xml:space="preserve">ne illustrativa </w:t>
      </w:r>
      <w:proofErr w:type="spellStart"/>
      <w:r w:rsidR="00927B8B">
        <w:rPr>
          <w:i/>
          <w:iCs/>
        </w:rPr>
        <w:t>ecc</w:t>
      </w:r>
      <w:proofErr w:type="spellEnd"/>
      <w:r w:rsidR="00927B8B">
        <w:rPr>
          <w:i/>
          <w:iCs/>
        </w:rPr>
        <w:t>), come meglio descritti nell’avviso e nel fac-simile “progetto” costituente l’allegato 2</w:t>
      </w:r>
    </w:p>
    <w:p w:rsidR="00241462" w:rsidRPr="00241462" w:rsidRDefault="008071D5" w:rsidP="00241462">
      <w:pPr>
        <w:widowControl w:val="0"/>
        <w:numPr>
          <w:ilvl w:val="0"/>
          <w:numId w:val="5"/>
        </w:numPr>
        <w:suppressAutoHyphens w:val="0"/>
        <w:autoSpaceDE w:val="0"/>
        <w:spacing w:line="276" w:lineRule="auto"/>
        <w:jc w:val="both"/>
        <w:rPr>
          <w:rFonts w:ascii="Times" w:eastAsia="Times" w:hAnsi="Times"/>
        </w:rPr>
      </w:pPr>
      <w:r>
        <w:rPr>
          <w:i/>
          <w:iCs/>
        </w:rPr>
        <w:lastRenderedPageBreak/>
        <w:t>Planimetria (</w:t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. </w:t>
      </w:r>
      <w:r w:rsidR="003113A7">
        <w:rPr>
          <w:i/>
          <w:iCs/>
        </w:rPr>
        <w:t>3</w:t>
      </w:r>
      <w:r>
        <w:rPr>
          <w:i/>
          <w:iCs/>
        </w:rPr>
        <w:t xml:space="preserve">) </w:t>
      </w:r>
      <w:r w:rsidRPr="00241462">
        <w:rPr>
          <w:i/>
          <w:iCs/>
        </w:rPr>
        <w:t xml:space="preserve">redatta secondo </w:t>
      </w:r>
      <w:r w:rsidR="00F17398">
        <w:rPr>
          <w:i/>
          <w:iCs/>
        </w:rPr>
        <w:t>quanto previsto</w:t>
      </w:r>
      <w:r w:rsidRPr="00241462">
        <w:rPr>
          <w:i/>
          <w:iCs/>
        </w:rPr>
        <w:t xml:space="preserve"> all’art</w:t>
      </w:r>
      <w:r w:rsidR="00241462">
        <w:rPr>
          <w:i/>
          <w:iCs/>
        </w:rPr>
        <w:t>. 4</w:t>
      </w:r>
      <w:r w:rsidRPr="00241462">
        <w:rPr>
          <w:i/>
          <w:iCs/>
        </w:rPr>
        <w:t xml:space="preserve"> dell’avviso pubblico di se</w:t>
      </w:r>
      <w:r w:rsidR="00241462" w:rsidRPr="00241462">
        <w:rPr>
          <w:i/>
        </w:rPr>
        <w:t>l</w:t>
      </w:r>
      <w:r w:rsidR="00241462" w:rsidRPr="00241462">
        <w:rPr>
          <w:i/>
        </w:rPr>
        <w:t>e</w:t>
      </w:r>
      <w:r w:rsidR="00241462" w:rsidRPr="00241462">
        <w:rPr>
          <w:i/>
        </w:rPr>
        <w:t xml:space="preserve">zione, comprensiva </w:t>
      </w:r>
      <w:r w:rsidR="00F17398">
        <w:rPr>
          <w:i/>
        </w:rPr>
        <w:t xml:space="preserve">dell’indicazione </w:t>
      </w:r>
      <w:r w:rsidR="00241462" w:rsidRPr="00241462">
        <w:rPr>
          <w:i/>
        </w:rPr>
        <w:t>del</w:t>
      </w:r>
      <w:r w:rsidR="00241462" w:rsidRPr="00241462">
        <w:rPr>
          <w:rFonts w:eastAsia="Times"/>
          <w:i/>
        </w:rPr>
        <w:t>la disposizione</w:t>
      </w:r>
      <w:r w:rsidR="00241462" w:rsidRPr="00241462">
        <w:rPr>
          <w:rFonts w:ascii="Times" w:eastAsia="Times" w:hAnsi="Times"/>
          <w:i/>
        </w:rPr>
        <w:t xml:space="preserve"> dei banchi e </w:t>
      </w:r>
      <w:r w:rsidR="00241462" w:rsidRPr="00241462">
        <w:rPr>
          <w:rFonts w:ascii="Times" w:eastAsia="Times" w:hAnsi="Times"/>
          <w:i/>
        </w:rPr>
        <w:t>del</w:t>
      </w:r>
      <w:r w:rsidR="00241462" w:rsidRPr="00241462">
        <w:rPr>
          <w:rFonts w:ascii="Times" w:eastAsia="Times" w:hAnsi="Times"/>
          <w:i/>
        </w:rPr>
        <w:t>l’indicazione precisa degli spazi adibiti ad attività di animazione</w:t>
      </w:r>
      <w:r w:rsidR="00241462" w:rsidRPr="00241462">
        <w:rPr>
          <w:rFonts w:ascii="Times" w:eastAsia="Times" w:hAnsi="Times"/>
        </w:rPr>
        <w:t>;</w:t>
      </w:r>
    </w:p>
    <w:p w:rsidR="00E60B8C" w:rsidRDefault="008071D5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Piano di Sicurezza (</w:t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. </w:t>
      </w:r>
      <w:r w:rsidR="003113A7">
        <w:rPr>
          <w:i/>
          <w:iCs/>
        </w:rPr>
        <w:t>4</w:t>
      </w:r>
      <w:r>
        <w:rPr>
          <w:i/>
          <w:iCs/>
        </w:rPr>
        <w:t xml:space="preserve">) redatto </w:t>
      </w:r>
      <w:r w:rsidR="00F17398" w:rsidRPr="00241462">
        <w:rPr>
          <w:i/>
          <w:iCs/>
        </w:rPr>
        <w:t xml:space="preserve">secondo </w:t>
      </w:r>
      <w:r w:rsidR="00F17398">
        <w:rPr>
          <w:i/>
          <w:iCs/>
        </w:rPr>
        <w:t>quanto previsto</w:t>
      </w:r>
      <w:r w:rsidR="00F17398" w:rsidRPr="00241462">
        <w:rPr>
          <w:i/>
          <w:iCs/>
        </w:rPr>
        <w:t xml:space="preserve"> </w:t>
      </w:r>
      <w:r w:rsidR="003113A7">
        <w:rPr>
          <w:i/>
          <w:iCs/>
        </w:rPr>
        <w:t>all’art.</w:t>
      </w:r>
      <w:r>
        <w:rPr>
          <w:i/>
          <w:iCs/>
        </w:rPr>
        <w:t xml:space="preserve"> </w:t>
      </w:r>
      <w:r w:rsidR="003113A7">
        <w:rPr>
          <w:i/>
          <w:iCs/>
        </w:rPr>
        <w:t xml:space="preserve">4 </w:t>
      </w:r>
      <w:r>
        <w:rPr>
          <w:i/>
          <w:iCs/>
        </w:rPr>
        <w:t>dell’avviso pubblico di selezione.</w:t>
      </w:r>
    </w:p>
    <w:p w:rsidR="00E60B8C" w:rsidRDefault="008071D5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Piano di regolamentazione dell’afflusso dei visitatori (</w:t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. </w:t>
      </w:r>
      <w:r w:rsidR="00927B8B">
        <w:rPr>
          <w:i/>
          <w:iCs/>
        </w:rPr>
        <w:t>5</w:t>
      </w:r>
      <w:r>
        <w:rPr>
          <w:i/>
          <w:iCs/>
        </w:rPr>
        <w:t>)</w:t>
      </w:r>
      <w:r w:rsidR="00F17398">
        <w:rPr>
          <w:i/>
          <w:iCs/>
        </w:rPr>
        <w:t xml:space="preserve"> </w:t>
      </w:r>
      <w:r>
        <w:rPr>
          <w:i/>
          <w:iCs/>
        </w:rPr>
        <w:t xml:space="preserve">redatto </w:t>
      </w:r>
      <w:r w:rsidR="00F17398" w:rsidRPr="00241462">
        <w:rPr>
          <w:i/>
          <w:iCs/>
        </w:rPr>
        <w:t xml:space="preserve">secondo </w:t>
      </w:r>
      <w:r w:rsidR="00F17398">
        <w:rPr>
          <w:i/>
          <w:iCs/>
        </w:rPr>
        <w:t>quanto previsto</w:t>
      </w:r>
      <w:r w:rsidR="00F17398" w:rsidRPr="00241462">
        <w:rPr>
          <w:i/>
          <w:iCs/>
        </w:rPr>
        <w:t xml:space="preserve"> </w:t>
      </w:r>
      <w:r w:rsidR="00D61736">
        <w:rPr>
          <w:i/>
          <w:iCs/>
        </w:rPr>
        <w:t>all’art, 4</w:t>
      </w:r>
      <w:r>
        <w:rPr>
          <w:i/>
          <w:iCs/>
        </w:rPr>
        <w:t xml:space="preserve"> dell’avviso pubblico di selezione.</w:t>
      </w:r>
    </w:p>
    <w:p w:rsidR="00E60B8C" w:rsidRDefault="008071D5" w:rsidP="006A429D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 xml:space="preserve">Attestazione dell’avvenuto versamento di Euro 30,00 relativo ai Diritti di Istruttoria che dovrà essere effettuato tramite il sistema di pagamento digitale </w:t>
      </w:r>
      <w:proofErr w:type="spellStart"/>
      <w:r>
        <w:rPr>
          <w:b/>
          <w:i/>
          <w:iCs/>
        </w:rPr>
        <w:t>PiemontePay</w:t>
      </w:r>
      <w:proofErr w:type="spellEnd"/>
      <w:r>
        <w:rPr>
          <w:b/>
          <w:i/>
          <w:iCs/>
        </w:rPr>
        <w:t xml:space="preserve"> </w:t>
      </w:r>
      <w:hyperlink r:id="rId8">
        <w:r>
          <w:rPr>
            <w:rStyle w:val="Collegamentoipertestuale"/>
            <w:i/>
            <w:iCs/>
          </w:rPr>
          <w:t>https://servizi.torinofacile.it/info/piemontepay</w:t>
        </w:r>
      </w:hyperlink>
      <w:r>
        <w:rPr>
          <w:i/>
          <w:iCs/>
        </w:rPr>
        <w:t xml:space="preserve"> </w:t>
      </w:r>
      <w:r>
        <w:rPr>
          <w:b/>
          <w:i/>
          <w:iCs/>
        </w:rPr>
        <w:t>scegliendo la modalità di “pagamento spontaneo” alla voce predefinita “Commercio-Diritti-</w:t>
      </w:r>
      <w:r>
        <w:rPr>
          <w:i/>
          <w:iCs/>
        </w:rPr>
        <w:t xml:space="preserve"> </w:t>
      </w:r>
      <w:r>
        <w:rPr>
          <w:b/>
          <w:i/>
          <w:iCs/>
        </w:rPr>
        <w:t>Diritti Istruttoria</w:t>
      </w:r>
      <w:r>
        <w:rPr>
          <w:i/>
          <w:iCs/>
        </w:rPr>
        <w:t> </w:t>
      </w:r>
      <w:r>
        <w:rPr>
          <w:b/>
          <w:i/>
          <w:iCs/>
        </w:rPr>
        <w:t xml:space="preserve">e/o Segreteria Pratiche” </w:t>
      </w:r>
      <w:r>
        <w:rPr>
          <w:i/>
          <w:iCs/>
        </w:rPr>
        <w:t xml:space="preserve"> indicando nel campo note “</w:t>
      </w:r>
      <w:r>
        <w:rPr>
          <w:b/>
          <w:i/>
          <w:iCs/>
        </w:rPr>
        <w:t>diritti istruttoria gara</w:t>
      </w:r>
      <w:r>
        <w:rPr>
          <w:i/>
          <w:iCs/>
        </w:rPr>
        <w:t>”.</w:t>
      </w:r>
    </w:p>
    <w:p w:rsidR="00E60B8C" w:rsidRDefault="008071D5">
      <w:pPr>
        <w:pStyle w:val="Titolo3"/>
      </w:pPr>
      <w:r>
        <w:t xml:space="preserve">         </w:t>
      </w:r>
    </w:p>
    <w:p w:rsidR="00E60B8C" w:rsidRDefault="008071D5">
      <w:pPr>
        <w:pStyle w:val="Titolo3"/>
      </w:pPr>
      <w:r>
        <w:t xml:space="preserve">                      Dichiara</w:t>
      </w:r>
    </w:p>
    <w:p w:rsidR="00E60B8C" w:rsidRDefault="00E60B8C">
      <w:pPr>
        <w:jc w:val="both"/>
        <w:rPr>
          <w:i/>
          <w:iCs/>
        </w:rPr>
      </w:pPr>
    </w:p>
    <w:p w:rsidR="00E60B8C" w:rsidRDefault="008071D5">
      <w:pPr>
        <w:jc w:val="both"/>
        <w:rPr>
          <w:i/>
          <w:iCs/>
        </w:rPr>
      </w:pPr>
      <w:r>
        <w:rPr>
          <w:i/>
          <w:iCs/>
        </w:rPr>
        <w:t xml:space="preserve">Consapevole delle sanzioni penali previste, nel caso di dichiarazioni non veritiere e di falsità in atti, dall’art. 76 del D.P.R. 445/2000 e dall’art. 483 del Codice Penale: </w:t>
      </w:r>
    </w:p>
    <w:p w:rsidR="00E60B8C" w:rsidRDefault="00E60B8C">
      <w:pPr>
        <w:jc w:val="both"/>
        <w:rPr>
          <w:i/>
          <w:iCs/>
        </w:rPr>
      </w:pP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Di essere in possesso dei requisiti </w:t>
      </w:r>
      <w:r w:rsidR="00820BB8">
        <w:rPr>
          <w:i/>
          <w:iCs/>
        </w:rPr>
        <w:t xml:space="preserve">morali e professionali </w:t>
      </w:r>
      <w:bookmarkStart w:id="0" w:name="_GoBack"/>
      <w:bookmarkEnd w:id="0"/>
      <w:r>
        <w:rPr>
          <w:i/>
          <w:iCs/>
        </w:rPr>
        <w:t xml:space="preserve">previsti dal Regolamento dei Mercati Periodici Tematici N. 284 approvato con deliberazione del Consiglio Comunale del 26 maggio 2003, </w:t>
      </w:r>
      <w:proofErr w:type="spellStart"/>
      <w:r>
        <w:rPr>
          <w:i/>
          <w:iCs/>
        </w:rPr>
        <w:t>mecc</w:t>
      </w:r>
      <w:proofErr w:type="spellEnd"/>
      <w:r>
        <w:rPr>
          <w:i/>
          <w:iCs/>
        </w:rPr>
        <w:t xml:space="preserve">. 2003-01790/101 e </w:t>
      </w:r>
      <w:proofErr w:type="spellStart"/>
      <w:r>
        <w:rPr>
          <w:i/>
          <w:iCs/>
        </w:rPr>
        <w:t>s.m.i.</w:t>
      </w:r>
      <w:proofErr w:type="spellEnd"/>
      <w:r>
        <w:rPr>
          <w:i/>
          <w:iCs/>
        </w:rPr>
        <w:t xml:space="preserve">, nonché </w:t>
      </w:r>
      <w:r w:rsidR="00820BB8">
        <w:rPr>
          <w:i/>
          <w:iCs/>
        </w:rPr>
        <w:t>di non rientrare nei casi di esclusione all’esercizio delle attività commerciali</w:t>
      </w:r>
      <w:r>
        <w:rPr>
          <w:i/>
          <w:iCs/>
        </w:rPr>
        <w:t xml:space="preserve"> di cui all’art. 71 del d.lgs. 59/2010;</w:t>
      </w: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Di non avere debiti pendenti con il Comune di Torino;</w:t>
      </w:r>
    </w:p>
    <w:p w:rsidR="00E60B8C" w:rsidRDefault="008071D5">
      <w:pPr>
        <w:numPr>
          <w:ilvl w:val="0"/>
          <w:numId w:val="2"/>
        </w:numPr>
        <w:autoSpaceDE w:val="0"/>
        <w:spacing w:before="80" w:line="276" w:lineRule="auto"/>
        <w:jc w:val="both"/>
        <w:rPr>
          <w:i/>
        </w:rPr>
      </w:pPr>
      <w:r>
        <w:rPr>
          <w:i/>
        </w:rPr>
        <w:t>Di osservare le norme dell’ordinamento giuridico italiano in materia previdenziale, assistenziale e assicurativa (nei confronti di INPS; INAIL ed eventuali altre casse di previdenza) e di essere in regola con gli obblighi relativi al pagamento dei contributi previdenziali ed assistenziali a favore dei lavoratori secondo la vigente legislazione e con DURC regolare;</w:t>
      </w:r>
    </w:p>
    <w:p w:rsidR="008071D5" w:rsidRPr="008071D5" w:rsidRDefault="008071D5" w:rsidP="008071D5">
      <w:pPr>
        <w:pStyle w:val="Paragrafoelenco"/>
        <w:numPr>
          <w:ilvl w:val="0"/>
          <w:numId w:val="2"/>
        </w:numPr>
        <w:spacing w:line="276" w:lineRule="auto"/>
        <w:jc w:val="both"/>
        <w:rPr>
          <w:i/>
        </w:rPr>
      </w:pPr>
      <w:r w:rsidRPr="008071D5">
        <w:rPr>
          <w:i/>
        </w:rPr>
        <w:t>di impegnarsi a presentare assicurazione per gli operatori volontari ai sensi della normativa vigente in versione integrale entro 5 giorni dalla comunicazione dell’individuazione quale soggetto attuatore del mercato periodico per il quale si è presentata la candidatura;</w:t>
      </w: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Di impegnarsi a svolgere le attività secondo quanto previsto dal Progetto;</w:t>
      </w: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Di accettare ogni controllo sull’effettiva realizzazione del Progetto;</w:t>
      </w: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Di comunicare tempestivamente alla Città ogni variazione soggettiva od oggettiva rilevante ai fini della realizzazione del mercato periodico tematico;</w:t>
      </w: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Di impegnarsi a rispettare tutto quanto previsto dal Regolamento Generale dei Mercati Periodici Tematici e dalla vigente normativa sul Commercio su Area Pubblica;</w:t>
      </w:r>
    </w:p>
    <w:p w:rsidR="00E60B8C" w:rsidRDefault="008071D5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Di autorizzare la Città a diffondere il numero di telefono e l’indirizzo e-mail su indicati al fine di favorire la pubblicità delle informazioni al pubblico interessato alla partecipazione al mercato.</w:t>
      </w:r>
    </w:p>
    <w:p w:rsidR="00E60B8C" w:rsidRDefault="00E60B8C">
      <w:pPr>
        <w:jc w:val="both"/>
        <w:rPr>
          <w:i/>
          <w:iCs/>
        </w:rPr>
      </w:pPr>
    </w:p>
    <w:p w:rsidR="00E60B8C" w:rsidRDefault="00E60B8C">
      <w:pPr>
        <w:jc w:val="both"/>
        <w:rPr>
          <w:i/>
          <w:iCs/>
        </w:rPr>
      </w:pPr>
    </w:p>
    <w:p w:rsidR="00E60B8C" w:rsidRDefault="00E60B8C">
      <w:pPr>
        <w:jc w:val="both"/>
        <w:rPr>
          <w:i/>
          <w:iCs/>
        </w:rPr>
      </w:pPr>
    </w:p>
    <w:p w:rsidR="00E60B8C" w:rsidRDefault="008071D5">
      <w:pPr>
        <w:jc w:val="both"/>
        <w:rPr>
          <w:i/>
          <w:iCs/>
        </w:rPr>
      </w:pPr>
      <w:r>
        <w:rPr>
          <w:i/>
          <w:iCs/>
        </w:rPr>
        <w:t xml:space="preserve">                 Data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</w:p>
    <w:p w:rsidR="00E60B8C" w:rsidRDefault="00E60B8C">
      <w:pPr>
        <w:rPr>
          <w:i/>
          <w:iCs/>
        </w:rPr>
      </w:pPr>
    </w:p>
    <w:p w:rsidR="00E60B8C" w:rsidRDefault="008071D5">
      <w:pPr>
        <w:rPr>
          <w:i/>
          <w:iCs/>
        </w:rPr>
      </w:pPr>
      <w:r>
        <w:rPr>
          <w:i/>
          <w:iCs/>
        </w:rPr>
        <w:t>____________________________                                   __________________________________</w:t>
      </w:r>
    </w:p>
    <w:p w:rsidR="00E60B8C" w:rsidRDefault="00E60B8C">
      <w:pPr>
        <w:rPr>
          <w:i/>
          <w:iCs/>
        </w:rPr>
      </w:pPr>
    </w:p>
    <w:p w:rsidR="00E60B8C" w:rsidRDefault="00E60B8C">
      <w:pPr>
        <w:rPr>
          <w:i/>
          <w:iCs/>
        </w:rPr>
      </w:pPr>
    </w:p>
    <w:p w:rsidR="00E60B8C" w:rsidRDefault="00E60B8C">
      <w:pPr>
        <w:rPr>
          <w:i/>
          <w:iCs/>
          <w:u w:val="single"/>
        </w:rPr>
      </w:pPr>
    </w:p>
    <w:p w:rsidR="00E60B8C" w:rsidRDefault="00E60B8C">
      <w:pPr>
        <w:rPr>
          <w:i/>
          <w:iCs/>
          <w:u w:val="single"/>
        </w:rPr>
      </w:pPr>
    </w:p>
    <w:p w:rsidR="00E60B8C" w:rsidRDefault="008071D5">
      <w:pPr>
        <w:pStyle w:val="Corpotesto"/>
        <w:spacing w:line="276" w:lineRule="auto"/>
        <w:ind w:left="119" w:right="159"/>
        <w:jc w:val="both"/>
      </w:pPr>
      <w:r>
        <w:rPr>
          <w:sz w:val="20"/>
          <w:szCs w:val="20"/>
          <w:u w:val="single"/>
        </w:rPr>
        <w:lastRenderedPageBreak/>
        <w:t>N.B.</w:t>
      </w:r>
      <w:r>
        <w:rPr>
          <w:sz w:val="20"/>
          <w:szCs w:val="20"/>
        </w:rPr>
        <w:t xml:space="preserve"> </w:t>
      </w:r>
      <w:r>
        <w:t xml:space="preserve">L’interessato acconsente, ai sensi del Reg. UE 679/16 e </w:t>
      </w:r>
      <w:proofErr w:type="spellStart"/>
      <w:r>
        <w:t>D.Lgs.</w:t>
      </w:r>
      <w:proofErr w:type="spellEnd"/>
      <w:r>
        <w:t xml:space="preserve"> 196/2003, al trattamento dei dati personali 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concessione/erogazione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  <w:r>
        <w:rPr>
          <w:spacing w:val="3"/>
        </w:rPr>
        <w:t xml:space="preserve"> </w:t>
      </w:r>
      <w:r>
        <w:t>richiesto.</w:t>
      </w:r>
    </w:p>
    <w:p w:rsidR="00E60B8C" w:rsidRDefault="00E60B8C">
      <w:pPr>
        <w:rPr>
          <w:sz w:val="22"/>
          <w:szCs w:val="22"/>
        </w:rPr>
      </w:pPr>
    </w:p>
    <w:sectPr w:rsidR="00E60B8C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FD1"/>
    <w:multiLevelType w:val="multilevel"/>
    <w:tmpl w:val="90EACBB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9E1A77"/>
    <w:multiLevelType w:val="multilevel"/>
    <w:tmpl w:val="EAA8A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B05950"/>
    <w:multiLevelType w:val="multilevel"/>
    <w:tmpl w:val="228E25E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6B0E82"/>
    <w:multiLevelType w:val="multilevel"/>
    <w:tmpl w:val="921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53D37"/>
    <w:multiLevelType w:val="multilevel"/>
    <w:tmpl w:val="6D6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E60B8C"/>
    <w:rsid w:val="00241462"/>
    <w:rsid w:val="003113A7"/>
    <w:rsid w:val="006A429D"/>
    <w:rsid w:val="008071D5"/>
    <w:rsid w:val="00820BB8"/>
    <w:rsid w:val="00927B8B"/>
    <w:rsid w:val="009B0275"/>
    <w:rsid w:val="00D61736"/>
    <w:rsid w:val="00E60B8C"/>
    <w:rsid w:val="00F1739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qFormat/>
    <w:rPr>
      <w:rFonts w:cs="Times New Roman"/>
      <w:b/>
      <w:bCs/>
      <w:i/>
      <w:iCs/>
      <w:sz w:val="26"/>
      <w:szCs w:val="26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rPr>
      <w:i/>
      <w:i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1D5"/>
    <w:rPr>
      <w:rFonts w:ascii="Tahoma" w:eastAsia="Times New Roman" w:hAnsi="Tahoma" w:cs="Tahoma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80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qFormat/>
    <w:rPr>
      <w:rFonts w:cs="Times New Roman"/>
      <w:b/>
      <w:bCs/>
      <w:i/>
      <w:iCs/>
      <w:sz w:val="26"/>
      <w:szCs w:val="26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rPr>
      <w:i/>
      <w:i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1D5"/>
    <w:rPr>
      <w:rFonts w:ascii="Tahoma" w:eastAsia="Times New Roman" w:hAnsi="Tahoma" w:cs="Tahoma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80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.torinofacile.it/info/piemontepa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787C-697E-41B3-9B90-8FFE808E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dc:description/>
  <cp:lastModifiedBy>CARLA VILLARI</cp:lastModifiedBy>
  <cp:revision>17</cp:revision>
  <cp:lastPrinted>2022-02-07T08:49:00Z</cp:lastPrinted>
  <dcterms:created xsi:type="dcterms:W3CDTF">2023-12-20T18:50:00Z</dcterms:created>
  <dcterms:modified xsi:type="dcterms:W3CDTF">2024-04-28T22:30:00Z</dcterms:modified>
  <dc:language>it-IT</dc:language>
</cp:coreProperties>
</file>